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CC34B" w14:textId="77777777" w:rsidR="007B3E85" w:rsidRPr="005570D6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4C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4D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4E" w14:textId="77777777" w:rsidR="007B3E85" w:rsidRPr="008617C7" w:rsidRDefault="007B3E85" w:rsidP="007B3E85">
      <w:pPr>
        <w:tabs>
          <w:tab w:val="left" w:pos="5816"/>
        </w:tabs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4F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0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1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2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3" w14:textId="77777777" w:rsidR="007B3E85" w:rsidRPr="008617C7" w:rsidRDefault="007B3E85" w:rsidP="007B3E85">
      <w:pPr>
        <w:spacing w:after="0" w:line="360" w:lineRule="auto"/>
        <w:ind w:firstLine="680"/>
        <w:rPr>
          <w:rFonts w:ascii="Times New Roman" w:eastAsia="Times New Roman" w:hAnsi="Times New Roman" w:cs="Times New Roman"/>
          <w:sz w:val="24"/>
          <w:lang w:val="en-US" w:bidi="en-US"/>
        </w:rPr>
      </w:pPr>
    </w:p>
    <w:p w14:paraId="61ECC354" w14:textId="77777777" w:rsidR="00484C7B" w:rsidRPr="008617C7" w:rsidRDefault="00484C7B" w:rsidP="00484C7B">
      <w:pPr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en-US"/>
        </w:rPr>
      </w:pPr>
    </w:p>
    <w:tbl>
      <w:tblPr>
        <w:tblW w:w="9057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4"/>
        <w:gridCol w:w="6803"/>
      </w:tblGrid>
      <w:tr w:rsidR="00180B3D" w:rsidRPr="00180B3D" w14:paraId="61ECC361" w14:textId="77777777" w:rsidTr="00243D77">
        <w:trPr>
          <w:cantSplit/>
          <w:trHeight w:val="2889"/>
        </w:trPr>
        <w:tc>
          <w:tcPr>
            <w:tcW w:w="2254" w:type="dxa"/>
          </w:tcPr>
          <w:p w14:paraId="61ECC355" w14:textId="77777777" w:rsidR="00484C7B" w:rsidRPr="008617C7" w:rsidRDefault="00237E73" w:rsidP="00484C7B">
            <w:pPr>
              <w:spacing w:after="0" w:line="240" w:lineRule="auto"/>
              <w:ind w:left="-116" w:firstLine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en-US"/>
              </w:rPr>
            </w:pPr>
            <w:r w:rsidRPr="004540B1">
              <w:rPr>
                <w:rFonts w:ascii="Arial" w:eastAsia="Microsoft YaHei" w:hAnsi="Arial"/>
                <w:noProof/>
                <w:spacing w:val="-5"/>
                <w:lang w:eastAsia="ru-RU"/>
              </w:rPr>
              <w:drawing>
                <wp:inline distT="0" distB="0" distL="0" distR="0" wp14:anchorId="61ECC7BD" wp14:editId="61ECC7BE">
                  <wp:extent cx="1605897" cy="1659205"/>
                  <wp:effectExtent l="0" t="0" r="0" b="0"/>
                  <wp:docPr id="973" name="Рисунок 973" descr="http://like74.ru/images/uploads/org/logo/user_832/p186j08jut19q31m6214tdtjl1tp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9" descr="http://like74.ru/images/uploads/org/logo/user_832/p186j08jut19q31m6214tdtjl1tp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897" cy="16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61ECC356" w14:textId="77777777" w:rsidR="00484C7B" w:rsidRDefault="00237E73" w:rsidP="00180B3D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Схема теплоснабжения </w:t>
            </w:r>
            <w:r w:rsidR="00180B3D"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Златоустовского </w:t>
            </w:r>
            <w:r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город</w:t>
            </w:r>
            <w:r w:rsidR="00180B3D" w:rsidRPr="00190162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ского округа</w:t>
            </w: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 xml:space="preserve"> </w:t>
            </w:r>
          </w:p>
          <w:p w14:paraId="61ECC357" w14:textId="77777777" w:rsidR="00313F3C" w:rsidRPr="00180B3D" w:rsidRDefault="00313F3C" w:rsidP="00180B3D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</w:pPr>
          </w:p>
          <w:p w14:paraId="61ECC358" w14:textId="424FA9A4" w:rsidR="00484C7B" w:rsidRPr="00180B3D" w:rsidRDefault="00450A4C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>(актуализация на 202</w:t>
            </w:r>
            <w:r w:rsidR="005C55AA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>5</w:t>
            </w:r>
            <w:r w:rsidR="00484C7B" w:rsidRPr="00180B3D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52"/>
                <w:lang w:eastAsia="ru-RU" w:bidi="en-US"/>
              </w:rPr>
              <w:t xml:space="preserve"> год)</w:t>
            </w:r>
          </w:p>
          <w:p w14:paraId="61ECC359" w14:textId="77777777" w:rsidR="00484C7B" w:rsidRPr="00180B3D" w:rsidRDefault="00484C7B" w:rsidP="00484C7B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</w:p>
          <w:p w14:paraId="61ECC35A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52"/>
                <w:lang w:eastAsia="ru-RU" w:bidi="en-US"/>
              </w:rPr>
              <w:t>Обосновывающие материалы</w:t>
            </w:r>
          </w:p>
          <w:p w14:paraId="61ECC35B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</w:p>
          <w:p w14:paraId="61ECC35C" w14:textId="77777777" w:rsidR="00484C7B" w:rsidRPr="00180B3D" w:rsidRDefault="00484C7B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Глава 1</w:t>
            </w:r>
            <w:r w:rsidR="00151621"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7</w:t>
            </w:r>
          </w:p>
          <w:p w14:paraId="61ECC35D" w14:textId="77777777" w:rsidR="00C049F3" w:rsidRDefault="00151621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 xml:space="preserve">Замечания и предложения </w:t>
            </w:r>
          </w:p>
          <w:p w14:paraId="61ECC35E" w14:textId="77777777" w:rsidR="00484C7B" w:rsidRPr="00180B3D" w:rsidRDefault="00151621" w:rsidP="00484C7B">
            <w:pPr>
              <w:suppressAutoHyphens/>
              <w:spacing w:after="300" w:line="240" w:lineRule="auto"/>
              <w:ind w:firstLine="40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</w:pPr>
            <w:r w:rsidRPr="00180B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 w:bidi="en-US"/>
              </w:rPr>
              <w:t>к проекту Схемы теплоснабжения</w:t>
            </w:r>
          </w:p>
          <w:p w14:paraId="61ECC35F" w14:textId="77777777" w:rsidR="00484C7B" w:rsidRPr="00180B3D" w:rsidRDefault="00484C7B" w:rsidP="00484C7B">
            <w:pPr>
              <w:keepNext/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kern w:val="28"/>
                <w:sz w:val="16"/>
                <w:szCs w:val="16"/>
                <w:lang w:eastAsia="ru-RU" w:bidi="en-US"/>
              </w:rPr>
            </w:pPr>
          </w:p>
          <w:p w14:paraId="61ECC360" w14:textId="77777777" w:rsidR="00484C7B" w:rsidRPr="00180B3D" w:rsidRDefault="00484C7B" w:rsidP="00484C7B">
            <w:pPr>
              <w:keepNext/>
              <w:keepLine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kern w:val="28"/>
                <w:sz w:val="28"/>
                <w:szCs w:val="28"/>
                <w:lang w:eastAsia="ru-RU" w:bidi="en-US"/>
              </w:rPr>
            </w:pPr>
          </w:p>
        </w:tc>
      </w:tr>
    </w:tbl>
    <w:p w14:paraId="61ECC362" w14:textId="77777777" w:rsidR="00484C7B" w:rsidRPr="008617C7" w:rsidRDefault="00484C7B" w:rsidP="00484C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</w:p>
    <w:p w14:paraId="61ECC363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4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5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6" w14:textId="77777777" w:rsidR="007B3E85" w:rsidRPr="008617C7" w:rsidRDefault="007B3E85" w:rsidP="007B3E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61ECC367" w14:textId="77777777" w:rsidR="007B3E85" w:rsidRPr="008617C7" w:rsidRDefault="007B3E85" w:rsidP="007B3E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bidi="en-US"/>
        </w:rPr>
      </w:pPr>
    </w:p>
    <w:p w14:paraId="61DF6926" w14:textId="77777777" w:rsidR="007B3E85" w:rsidRDefault="007B3E85" w:rsidP="007B3E85">
      <w:pPr>
        <w:spacing w:after="0" w:line="360" w:lineRule="auto"/>
        <w:ind w:hanging="30"/>
        <w:jc w:val="center"/>
        <w:rPr>
          <w:rFonts w:ascii="Times New Roman" w:eastAsia="Times New Roman" w:hAnsi="Times New Roman" w:cs="Times New Roman"/>
          <w:sz w:val="24"/>
          <w:lang w:bidi="en-US"/>
        </w:rPr>
      </w:pPr>
    </w:p>
    <w:p w14:paraId="3F918742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632625B8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1A1626BA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2F128F65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71F0B315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0913E283" w14:textId="77777777" w:rsidR="00A90205" w:rsidRP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3204ACC4" w14:textId="77777777" w:rsidR="00A90205" w:rsidRDefault="00A90205" w:rsidP="00A90205">
      <w:pPr>
        <w:rPr>
          <w:rFonts w:ascii="Times New Roman" w:eastAsia="Times New Roman" w:hAnsi="Times New Roman" w:cs="Times New Roman"/>
          <w:sz w:val="24"/>
          <w:lang w:bidi="en-US"/>
        </w:rPr>
      </w:pPr>
    </w:p>
    <w:p w14:paraId="4A9C1781" w14:textId="7E0E9AB6" w:rsidR="00A90205" w:rsidRPr="00A90205" w:rsidRDefault="00A90205" w:rsidP="00A90205">
      <w:pPr>
        <w:jc w:val="center"/>
        <w:rPr>
          <w:rFonts w:ascii="Times New Roman" w:eastAsia="Times New Roman" w:hAnsi="Times New Roman" w:cs="Times New Roman"/>
          <w:b/>
          <w:bCs/>
          <w:sz w:val="24"/>
          <w:lang w:bidi="en-US"/>
        </w:rPr>
      </w:pPr>
      <w:r w:rsidRPr="00A90205">
        <w:rPr>
          <w:rFonts w:ascii="Times New Roman" w:eastAsia="Times New Roman" w:hAnsi="Times New Roman" w:cs="Times New Roman"/>
          <w:b/>
          <w:bCs/>
          <w:sz w:val="24"/>
          <w:lang w:bidi="en-US"/>
        </w:rPr>
        <w:t>Златоуст, 202</w:t>
      </w:r>
      <w:r w:rsidR="005C55AA">
        <w:rPr>
          <w:rFonts w:ascii="Times New Roman" w:eastAsia="Times New Roman" w:hAnsi="Times New Roman" w:cs="Times New Roman"/>
          <w:b/>
          <w:bCs/>
          <w:sz w:val="24"/>
          <w:lang w:bidi="en-US"/>
        </w:rPr>
        <w:t>4</w:t>
      </w:r>
    </w:p>
    <w:p w14:paraId="61ECC369" w14:textId="5E9419B4" w:rsidR="007B3E85" w:rsidRPr="00F6784E" w:rsidRDefault="00A90205" w:rsidP="00A90205">
      <w:pPr>
        <w:tabs>
          <w:tab w:val="center" w:pos="4960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bidi="en-US"/>
        </w:rPr>
        <w:lastRenderedPageBreak/>
        <w:tab/>
      </w:r>
      <w:r w:rsidR="007B3E85" w:rsidRPr="00F67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</w:t>
      </w:r>
    </w:p>
    <w:p w14:paraId="61ECC36A" w14:textId="77777777" w:rsidR="00450A4C" w:rsidRPr="00F6784E" w:rsidRDefault="00450A4C" w:rsidP="00C049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dt>
      <w:sdt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d w:val="-552160638"/>
        <w:docPartObj>
          <w:docPartGallery w:val="Table of Contents"/>
          <w:docPartUnique/>
        </w:docPartObj>
      </w:sdtPr>
      <w:sdtEndPr/>
      <w:sdtContent>
        <w:p w14:paraId="61ECC36B" w14:textId="77777777" w:rsidR="007B3E85" w:rsidRPr="00F6784E" w:rsidRDefault="007B3E85" w:rsidP="00C049F3">
          <w:pPr>
            <w:keepNext/>
            <w:keepLines/>
            <w:spacing w:after="0"/>
            <w:ind w:left="2160" w:hanging="360"/>
            <w:jc w:val="both"/>
            <w:rPr>
              <w:rFonts w:ascii="Times New Roman" w:eastAsiaTheme="majorEastAsia" w:hAnsi="Times New Roman" w:cs="Times New Roman"/>
              <w:bCs/>
              <w:sz w:val="32"/>
              <w:szCs w:val="32"/>
              <w:lang w:eastAsia="ru-RU"/>
            </w:rPr>
          </w:pPr>
        </w:p>
        <w:p w14:paraId="2EBD8DF1" w14:textId="692770BD" w:rsidR="00F6784E" w:rsidRPr="00F6784E" w:rsidRDefault="007B3E85">
          <w:pPr>
            <w:pStyle w:val="12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bCs/>
              <w:noProof/>
              <w:lang w:eastAsia="ru-RU"/>
            </w:rPr>
          </w:pP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begin"/>
          </w: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instrText xml:space="preserve"> TOC \o "1-3" \h \z \u </w:instrText>
          </w: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separate"/>
          </w:r>
          <w:hyperlink w:anchor="_Toc73732876" w:history="1">
            <w:r w:rsidR="00F6784E" w:rsidRPr="00F6784E">
              <w:rPr>
                <w:rStyle w:val="ad"/>
                <w:rFonts w:ascii="Times New Roman" w:eastAsia="Times New Roman" w:hAnsi="Times New Roman" w:cs="Times New Roman"/>
                <w:bCs/>
                <w:smallCaps/>
                <w:noProof/>
                <w:spacing w:val="5"/>
                <w:lang w:bidi="en-US"/>
              </w:rPr>
              <w:t>1.</w:t>
            </w:r>
            <w:r w:rsidR="00F6784E" w:rsidRPr="00F6784E">
              <w:rPr>
                <w:rFonts w:ascii="Times New Roman" w:eastAsiaTheme="minorEastAsia" w:hAnsi="Times New Roman" w:cs="Times New Roman"/>
                <w:bCs/>
                <w:noProof/>
                <w:lang w:eastAsia="ru-RU"/>
              </w:rPr>
              <w:tab/>
            </w:r>
            <w:r w:rsidR="00F6784E" w:rsidRPr="00F6784E">
              <w:rPr>
                <w:rStyle w:val="ad"/>
                <w:rFonts w:ascii="Times New Roman" w:eastAsia="Times New Roman" w:hAnsi="Times New Roman" w:cs="Times New Roman"/>
                <w:bCs/>
                <w:smallCaps/>
                <w:noProof/>
                <w:spacing w:val="5"/>
                <w:lang w:bidi="en-US"/>
              </w:rPr>
              <w:t>Отчет об учете предложений и замечаний по проекту Схемы теплоснабжения, поступивших в установленном законодательством порядке</w: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tab/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begin"/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instrText xml:space="preserve"> PAGEREF _Toc73732876 \h </w:instrTex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separate"/>
            </w:r>
            <w:r w:rsidR="00155C82">
              <w:rPr>
                <w:rFonts w:ascii="Times New Roman" w:hAnsi="Times New Roman" w:cs="Times New Roman"/>
                <w:bCs/>
                <w:noProof/>
                <w:webHidden/>
              </w:rPr>
              <w:t>3</w:t>
            </w:r>
            <w:r w:rsidR="00F6784E" w:rsidRPr="00F6784E">
              <w:rPr>
                <w:rFonts w:ascii="Times New Roman" w:hAnsi="Times New Roman" w:cs="Times New Roman"/>
                <w:bCs/>
                <w:noProof/>
                <w:webHidden/>
              </w:rPr>
              <w:fldChar w:fldCharType="end"/>
            </w:r>
          </w:hyperlink>
        </w:p>
        <w:p w14:paraId="61ECC36F" w14:textId="38FB20E1" w:rsidR="007B3E85" w:rsidRPr="00C049F3" w:rsidRDefault="007B3E85" w:rsidP="00C049F3">
          <w:pPr>
            <w:spacing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6784E">
            <w:rPr>
              <w:rFonts w:ascii="Times New Roman" w:eastAsia="Times New Roman" w:hAnsi="Times New Roman" w:cs="Times New Roman"/>
              <w:bCs/>
              <w:sz w:val="24"/>
              <w:szCs w:val="24"/>
              <w:highlight w:val="yellow"/>
              <w:lang w:eastAsia="ru-RU"/>
            </w:rPr>
            <w:fldChar w:fldCharType="end"/>
          </w:r>
        </w:p>
      </w:sdtContent>
    </w:sdt>
    <w:p w14:paraId="61ECC370" w14:textId="77777777" w:rsidR="007B3E85" w:rsidRPr="00C049F3" w:rsidRDefault="007B3E85" w:rsidP="00C049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1" w14:textId="77777777" w:rsidR="004A696E" w:rsidRPr="00F6784E" w:rsidRDefault="004A696E" w:rsidP="00F6784E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РЕЕСТР ТАБЛИЦ</w:t>
      </w:r>
    </w:p>
    <w:p w14:paraId="61ECC372" w14:textId="77777777" w:rsidR="00450A4C" w:rsidRPr="00F6784E" w:rsidRDefault="00450A4C" w:rsidP="00C049F3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7CE86B" w14:textId="344E54C2" w:rsidR="00F6784E" w:rsidRPr="00F6784E" w:rsidRDefault="004A696E">
      <w:pPr>
        <w:pStyle w:val="af1"/>
        <w:tabs>
          <w:tab w:val="right" w:leader="dot" w:pos="9911"/>
        </w:tabs>
        <w:rPr>
          <w:rFonts w:ascii="Times New Roman" w:eastAsiaTheme="minorEastAsia" w:hAnsi="Times New Roman" w:cs="Times New Roman"/>
          <w:bCs/>
          <w:noProof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fldChar w:fldCharType="begin"/>
      </w: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instrText xml:space="preserve"> TOC \h \z \c "Таблица" </w:instrText>
      </w: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n-US" w:bidi="en-US"/>
        </w:rPr>
        <w:fldChar w:fldCharType="separate"/>
      </w:r>
      <w:hyperlink w:anchor="_Toc73732857" w:history="1">
        <w:r w:rsidR="00F6784E" w:rsidRPr="00F6784E">
          <w:rPr>
            <w:rStyle w:val="ad"/>
            <w:rFonts w:ascii="Times New Roman" w:eastAsia="Times New Roman" w:hAnsi="Times New Roman" w:cs="Times New Roman"/>
            <w:bCs/>
            <w:noProof/>
            <w:lang w:eastAsia="ru-RU"/>
          </w:rPr>
          <w:t>Таблица 2. Перечень замечаний и предложений, поступивших в период размещения актуализированной Схемы теплоснабжения в официальных источниках и при проведении публичных слушаниях</w: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tab/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begin"/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instrText xml:space="preserve"> PAGEREF _Toc73732857 \h </w:instrTex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separate"/>
        </w:r>
        <w:r w:rsidR="00155C82">
          <w:rPr>
            <w:rFonts w:ascii="Times New Roman" w:hAnsi="Times New Roman" w:cs="Times New Roman"/>
            <w:bCs/>
            <w:noProof/>
            <w:webHidden/>
          </w:rPr>
          <w:t>4</w:t>
        </w:r>
        <w:r w:rsidR="00F6784E" w:rsidRPr="00F6784E">
          <w:rPr>
            <w:rFonts w:ascii="Times New Roman" w:hAnsi="Times New Roman" w:cs="Times New Roman"/>
            <w:bCs/>
            <w:noProof/>
            <w:webHidden/>
          </w:rPr>
          <w:fldChar w:fldCharType="end"/>
        </w:r>
      </w:hyperlink>
    </w:p>
    <w:p w14:paraId="61ECC376" w14:textId="17ED137C" w:rsidR="004A696E" w:rsidRPr="00450A4C" w:rsidRDefault="004A696E" w:rsidP="00C049F3">
      <w:pPr>
        <w:spacing w:after="0" w:line="48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0"/>
          <w:szCs w:val="20"/>
          <w:lang w:eastAsia="ru-RU"/>
        </w:rPr>
      </w:pPr>
      <w:r w:rsidRPr="00F6784E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fldChar w:fldCharType="end"/>
      </w:r>
    </w:p>
    <w:p w14:paraId="61ECC377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8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9" w14:textId="77777777" w:rsidR="004A696E" w:rsidRPr="009F535E" w:rsidRDefault="004A696E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ECC37A" w14:textId="77777777" w:rsidR="007B3E85" w:rsidRPr="009F535E" w:rsidRDefault="007B3E85" w:rsidP="007B3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3E85" w:rsidRPr="009F535E" w:rsidSect="00A90205">
          <w:footerReference w:type="default" r:id="rId8"/>
          <w:headerReference w:type="first" r:id="rId9"/>
          <w:footerReference w:type="first" r:id="rId10"/>
          <w:pgSz w:w="11906" w:h="16838"/>
          <w:pgMar w:top="1134" w:right="567" w:bottom="567" w:left="1418" w:header="284" w:footer="284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1ECC44E" w14:textId="77777777" w:rsidR="007B3E85" w:rsidRPr="00C049F3" w:rsidRDefault="002B46EB" w:rsidP="00400F56">
      <w:pPr>
        <w:pageBreakBefore/>
        <w:numPr>
          <w:ilvl w:val="0"/>
          <w:numId w:val="12"/>
        </w:numPr>
        <w:suppressAutoHyphens/>
        <w:spacing w:before="120" w:after="24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</w:pPr>
      <w:bookmarkStart w:id="1" w:name="_Toc73732876"/>
      <w:r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lastRenderedPageBreak/>
        <w:t>Отчет об учете предложений и замечаний по пр</w:t>
      </w:r>
      <w:r w:rsidR="00400F56"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>оекту Схемы теплоснабжения</w:t>
      </w:r>
      <w:r w:rsidR="00611A4E"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>,</w:t>
      </w:r>
      <w:r w:rsidRPr="00C049F3">
        <w:rPr>
          <w:rFonts w:ascii="Times New Roman" w:eastAsia="Times New Roman" w:hAnsi="Times New Roman" w:cs="Times New Roman"/>
          <w:b/>
          <w:smallCaps/>
          <w:spacing w:val="5"/>
          <w:sz w:val="28"/>
          <w:szCs w:val="36"/>
          <w:lang w:bidi="en-US"/>
        </w:rPr>
        <w:t xml:space="preserve"> поступивших в установленном законодательством порядке</w:t>
      </w:r>
      <w:bookmarkEnd w:id="1"/>
    </w:p>
    <w:p w14:paraId="57851E58" w14:textId="157C3B8E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Настоящий раздел сформирован на основе замечаний к проекту актуализации схемы теплоснабжения </w:t>
      </w:r>
      <w:r>
        <w:rPr>
          <w:rFonts w:ascii="Times New Roman" w:eastAsia="Microsoft YaHei" w:hAnsi="Times New Roman"/>
          <w:sz w:val="24"/>
          <w:szCs w:val="24"/>
        </w:rPr>
        <w:t>ЗГО</w:t>
      </w:r>
      <w:r w:rsidR="00071D7D">
        <w:rPr>
          <w:rFonts w:ascii="Times New Roman" w:eastAsia="Microsoft YaHei" w:hAnsi="Times New Roman"/>
          <w:sz w:val="24"/>
          <w:szCs w:val="24"/>
        </w:rPr>
        <w:t xml:space="preserve"> до 2033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года (актуализация на 202</w:t>
      </w:r>
      <w:r w:rsidR="00335F63">
        <w:rPr>
          <w:rFonts w:ascii="Times New Roman" w:eastAsia="Microsoft YaHei" w:hAnsi="Times New Roman"/>
          <w:sz w:val="24"/>
          <w:szCs w:val="24"/>
        </w:rPr>
        <w:t>4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год), размещенному в соответствии с Требованиями к порядку разработки и утверждения схем теплоснабжения, утвержденными Постановлением Правительства РФ от 22.02.2012 г. №154 «О требованиях к схемам теплоснабжения, порядку их разработки и утверждения» (в ред. ПП РФ от 16.03.2019 г. №276), на официальном сайте Администрации </w:t>
      </w:r>
      <w:r w:rsidR="00071D7D">
        <w:rPr>
          <w:rFonts w:ascii="Times New Roman" w:eastAsia="Microsoft YaHei" w:hAnsi="Times New Roman"/>
          <w:sz w:val="24"/>
          <w:szCs w:val="24"/>
        </w:rPr>
        <w:t>ЗГО</w:t>
      </w:r>
      <w:r w:rsidRPr="008617C7">
        <w:rPr>
          <w:rFonts w:ascii="Times New Roman" w:eastAsia="Microsoft YaHei" w:hAnsi="Times New Roman"/>
          <w:sz w:val="24"/>
          <w:szCs w:val="24"/>
        </w:rPr>
        <w:t>.</w:t>
      </w:r>
    </w:p>
    <w:p w14:paraId="28E9F8CD" w14:textId="74546864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Проект был размещен на официальном сайте Администрации </w:t>
      </w:r>
      <w:r>
        <w:rPr>
          <w:rFonts w:ascii="Times New Roman" w:eastAsia="Microsoft YaHei" w:hAnsi="Times New Roman"/>
          <w:sz w:val="24"/>
          <w:szCs w:val="24"/>
        </w:rPr>
        <w:t>(</w:t>
      </w:r>
      <w:hyperlink r:id="rId11" w:tgtFrame="_blank" w:history="1">
        <w:r w:rsidR="0021007D">
          <w:rPr>
            <w:rStyle w:val="ad"/>
            <w:rFonts w:cs="Arial"/>
            <w:sz w:val="23"/>
            <w:szCs w:val="23"/>
            <w:shd w:val="clear" w:color="auto" w:fill="FFFFFF"/>
          </w:rPr>
          <w:t>https://zlat-go.ru/org/subdivision/mu_department_of_housing_and_communal_services_and_transport/skhema-teplosnabzheniya-zgo-aktualizatsiya-na-2024-god-2/</w:t>
        </w:r>
      </w:hyperlink>
      <w:r w:rsidRPr="008617C7">
        <w:rPr>
          <w:rFonts w:ascii="Times New Roman" w:eastAsia="Microsoft YaHei" w:hAnsi="Times New Roman"/>
          <w:sz w:val="24"/>
          <w:szCs w:val="24"/>
        </w:rPr>
        <w:t xml:space="preserve">) </w:t>
      </w:r>
      <w:r w:rsidR="00156A6B">
        <w:rPr>
          <w:rFonts w:ascii="Times New Roman" w:eastAsia="Microsoft YaHei" w:hAnsi="Times New Roman"/>
          <w:sz w:val="24"/>
          <w:szCs w:val="24"/>
        </w:rPr>
        <w:t>28</w:t>
      </w:r>
      <w:r>
        <w:rPr>
          <w:rFonts w:ascii="Times New Roman" w:eastAsia="Microsoft YaHei" w:hAnsi="Times New Roman"/>
          <w:sz w:val="24"/>
          <w:szCs w:val="24"/>
        </w:rPr>
        <w:t>.</w:t>
      </w:r>
      <w:r w:rsidR="00156A6B">
        <w:rPr>
          <w:rFonts w:ascii="Times New Roman" w:eastAsia="Microsoft YaHei" w:hAnsi="Times New Roman"/>
          <w:sz w:val="24"/>
          <w:szCs w:val="24"/>
        </w:rPr>
        <w:t>08</w:t>
      </w:r>
      <w:r w:rsidRPr="008617C7">
        <w:rPr>
          <w:rFonts w:ascii="Times New Roman" w:eastAsia="Microsoft YaHei" w:hAnsi="Times New Roman"/>
          <w:sz w:val="24"/>
          <w:szCs w:val="24"/>
        </w:rPr>
        <w:t>.20</w:t>
      </w:r>
      <w:r>
        <w:rPr>
          <w:rFonts w:ascii="Times New Roman" w:eastAsia="Microsoft YaHei" w:hAnsi="Times New Roman"/>
          <w:sz w:val="24"/>
          <w:szCs w:val="24"/>
        </w:rPr>
        <w:t>2</w:t>
      </w:r>
      <w:r w:rsidR="00335F63">
        <w:rPr>
          <w:rFonts w:ascii="Times New Roman" w:eastAsia="Microsoft YaHei" w:hAnsi="Times New Roman"/>
          <w:sz w:val="24"/>
          <w:szCs w:val="24"/>
        </w:rPr>
        <w:t>3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г. Срок завершения сбора замечаний и предложений – </w:t>
      </w:r>
      <w:r w:rsidR="0074247C">
        <w:rPr>
          <w:rFonts w:ascii="Times New Roman" w:eastAsia="Microsoft YaHei" w:hAnsi="Times New Roman"/>
          <w:sz w:val="24"/>
          <w:szCs w:val="24"/>
        </w:rPr>
        <w:t>04</w:t>
      </w:r>
      <w:r w:rsidRPr="008617C7">
        <w:rPr>
          <w:rFonts w:ascii="Times New Roman" w:eastAsia="Microsoft YaHei" w:hAnsi="Times New Roman"/>
          <w:sz w:val="24"/>
          <w:szCs w:val="24"/>
        </w:rPr>
        <w:t>.</w:t>
      </w:r>
      <w:r w:rsidR="0074247C">
        <w:rPr>
          <w:rFonts w:ascii="Times New Roman" w:eastAsia="Microsoft YaHei" w:hAnsi="Times New Roman"/>
          <w:sz w:val="24"/>
          <w:szCs w:val="24"/>
        </w:rPr>
        <w:t>09</w:t>
      </w:r>
      <w:r w:rsidRPr="008617C7">
        <w:rPr>
          <w:rFonts w:ascii="Times New Roman" w:eastAsia="Microsoft YaHei" w:hAnsi="Times New Roman"/>
          <w:sz w:val="24"/>
          <w:szCs w:val="24"/>
        </w:rPr>
        <w:t>.20</w:t>
      </w:r>
      <w:r w:rsidR="00071D7D">
        <w:rPr>
          <w:rFonts w:ascii="Times New Roman" w:eastAsia="Microsoft YaHei" w:hAnsi="Times New Roman"/>
          <w:sz w:val="24"/>
          <w:szCs w:val="24"/>
        </w:rPr>
        <w:t>2</w:t>
      </w:r>
      <w:r w:rsidR="00335F63">
        <w:rPr>
          <w:rFonts w:ascii="Times New Roman" w:eastAsia="Microsoft YaHei" w:hAnsi="Times New Roman"/>
          <w:sz w:val="24"/>
          <w:szCs w:val="24"/>
        </w:rPr>
        <w:t>3</w:t>
      </w:r>
      <w:r w:rsidRPr="008617C7">
        <w:rPr>
          <w:rFonts w:ascii="Times New Roman" w:eastAsia="Microsoft YaHei" w:hAnsi="Times New Roman"/>
          <w:sz w:val="24"/>
          <w:szCs w:val="24"/>
        </w:rPr>
        <w:t>г. (включительно).</w:t>
      </w:r>
    </w:p>
    <w:p w14:paraId="32FA9A5A" w14:textId="77EBF44A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 xml:space="preserve">Изменения по всем принятым замечаниям внесены в проект актуализации схемы теплоснабжения </w:t>
      </w:r>
      <w:r w:rsidR="00071D7D">
        <w:rPr>
          <w:rFonts w:ascii="Times New Roman" w:eastAsia="Microsoft YaHei" w:hAnsi="Times New Roman"/>
          <w:sz w:val="24"/>
          <w:szCs w:val="24"/>
        </w:rPr>
        <w:t>ЗГО</w:t>
      </w:r>
      <w:r>
        <w:rPr>
          <w:rFonts w:ascii="Times New Roman" w:eastAsia="Microsoft YaHei" w:hAnsi="Times New Roman"/>
          <w:sz w:val="24"/>
          <w:szCs w:val="24"/>
        </w:rPr>
        <w:t xml:space="preserve"> </w:t>
      </w:r>
      <w:r w:rsidRPr="008617C7">
        <w:rPr>
          <w:rFonts w:ascii="Times New Roman" w:eastAsia="Microsoft YaHei" w:hAnsi="Times New Roman"/>
          <w:sz w:val="24"/>
          <w:szCs w:val="24"/>
        </w:rPr>
        <w:t>на 202</w:t>
      </w:r>
      <w:r w:rsidR="00335F63">
        <w:rPr>
          <w:rFonts w:ascii="Times New Roman" w:eastAsia="Microsoft YaHei" w:hAnsi="Times New Roman"/>
          <w:sz w:val="24"/>
          <w:szCs w:val="24"/>
        </w:rPr>
        <w:t>4</w:t>
      </w:r>
      <w:r w:rsidR="00071D7D">
        <w:rPr>
          <w:rFonts w:ascii="Times New Roman" w:eastAsia="Microsoft YaHei" w:hAnsi="Times New Roman"/>
          <w:sz w:val="24"/>
          <w:szCs w:val="24"/>
        </w:rPr>
        <w:t xml:space="preserve"> </w:t>
      </w:r>
      <w:r w:rsidRPr="008617C7">
        <w:rPr>
          <w:rFonts w:ascii="Times New Roman" w:eastAsia="Microsoft YaHei" w:hAnsi="Times New Roman"/>
          <w:sz w:val="24"/>
          <w:szCs w:val="24"/>
        </w:rPr>
        <w:t>год и в соответствующие главы Обосновывающих материалов.</w:t>
      </w:r>
    </w:p>
    <w:p w14:paraId="53004C48" w14:textId="77777777" w:rsidR="008970B8" w:rsidRPr="008617C7" w:rsidRDefault="008970B8" w:rsidP="008970B8">
      <w:pPr>
        <w:pStyle w:val="a"/>
        <w:numPr>
          <w:ilvl w:val="0"/>
          <w:numId w:val="0"/>
        </w:numPr>
        <w:spacing w:line="360" w:lineRule="auto"/>
        <w:ind w:firstLine="567"/>
        <w:rPr>
          <w:rFonts w:ascii="Times New Roman" w:eastAsia="Microsoft YaHei" w:hAnsi="Times New Roman"/>
          <w:sz w:val="24"/>
          <w:szCs w:val="24"/>
        </w:rPr>
      </w:pPr>
      <w:r w:rsidRPr="008617C7">
        <w:rPr>
          <w:rFonts w:ascii="Times New Roman" w:eastAsia="Microsoft YaHei" w:hAnsi="Times New Roman"/>
          <w:sz w:val="24"/>
          <w:szCs w:val="24"/>
        </w:rPr>
        <w:t>В таблицах 2-</w:t>
      </w:r>
      <w:r>
        <w:rPr>
          <w:rFonts w:ascii="Times New Roman" w:eastAsia="Microsoft YaHei" w:hAnsi="Times New Roman"/>
          <w:sz w:val="24"/>
          <w:szCs w:val="24"/>
        </w:rPr>
        <w:t>1</w:t>
      </w:r>
      <w:r w:rsidRPr="008617C7">
        <w:rPr>
          <w:rFonts w:ascii="Times New Roman" w:eastAsia="Microsoft YaHei" w:hAnsi="Times New Roman"/>
          <w:sz w:val="24"/>
          <w:szCs w:val="24"/>
        </w:rPr>
        <w:t xml:space="preserve"> представлен перечень предложений и замечаний, поступивших в период размещения актуализированной Схемы теплоснабжения в официальных источниках и при проведении публичных слушаний, от заинтересованных сторон.</w:t>
      </w:r>
    </w:p>
    <w:p w14:paraId="61ECC453" w14:textId="2A604B1B" w:rsidR="002A63D2" w:rsidRPr="008C52EE" w:rsidRDefault="004A696E" w:rsidP="008C52EE">
      <w:pPr>
        <w:pStyle w:val="a"/>
        <w:numPr>
          <w:ilvl w:val="0"/>
          <w:numId w:val="0"/>
        </w:numPr>
        <w:spacing w:line="480" w:lineRule="auto"/>
        <w:ind w:firstLine="567"/>
        <w:rPr>
          <w:rFonts w:ascii="Times New Roman" w:eastAsia="Microsoft YaHei" w:hAnsi="Times New Roman"/>
          <w:color w:val="222A35" w:themeColor="text2" w:themeShade="80"/>
          <w:sz w:val="24"/>
          <w:szCs w:val="24"/>
        </w:rPr>
      </w:pPr>
      <w:r w:rsidRPr="008C52EE">
        <w:rPr>
          <w:rFonts w:ascii="Times New Roman" w:eastAsia="Microsoft YaHei" w:hAnsi="Times New Roman"/>
          <w:color w:val="222A35" w:themeColor="text2" w:themeShade="80"/>
          <w:sz w:val="24"/>
          <w:szCs w:val="24"/>
        </w:rPr>
        <w:t>.</w:t>
      </w:r>
    </w:p>
    <w:p w14:paraId="61ECC454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</w:pPr>
    </w:p>
    <w:p w14:paraId="61ECC455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</w:pPr>
    </w:p>
    <w:p w14:paraId="61ECC456" w14:textId="77777777" w:rsidR="002A63D2" w:rsidRPr="008617C7" w:rsidRDefault="002A63D2" w:rsidP="00143C62">
      <w:pPr>
        <w:pStyle w:val="a"/>
        <w:numPr>
          <w:ilvl w:val="0"/>
          <w:numId w:val="0"/>
        </w:numPr>
        <w:ind w:firstLine="567"/>
        <w:rPr>
          <w:rFonts w:ascii="Times New Roman" w:eastAsia="Microsoft YaHei" w:hAnsi="Times New Roman"/>
          <w:sz w:val="24"/>
          <w:szCs w:val="24"/>
        </w:rPr>
        <w:sectPr w:rsidR="002A63D2" w:rsidRPr="008617C7" w:rsidSect="00484C7B">
          <w:pgSz w:w="11906" w:h="16838" w:code="9"/>
          <w:pgMar w:top="1134" w:right="567" w:bottom="567" w:left="1418" w:header="284" w:footer="284" w:gutter="0"/>
          <w:cols w:space="708"/>
          <w:docGrid w:linePitch="360"/>
        </w:sectPr>
      </w:pPr>
    </w:p>
    <w:p w14:paraId="61ECC457" w14:textId="5A9D9A95" w:rsidR="00243D77" w:rsidRPr="008C52EE" w:rsidRDefault="008C52EE" w:rsidP="00243D77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  </w:t>
      </w:r>
      <w:bookmarkStart w:id="2" w:name="_Toc73732857"/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Таблица 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begin"/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instrText xml:space="preserve"> SEQ Таблица \* ARABIC </w:instrTex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separate"/>
      </w:r>
      <w:r w:rsidR="00155C8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1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ldChar w:fldCharType="end"/>
      </w:r>
      <w:r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243D77" w:rsidRPr="008C5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3D77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Перечень замечаний и предложений, поступивших в период размещения актуализированной Схемы теплоснабжения в официальных источниках </w:t>
      </w:r>
      <w:r w:rsidR="00482ED8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при проведении публичных слушания</w:t>
      </w:r>
      <w:r w:rsidR="009F535E" w:rsidRPr="008C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1745"/>
        <w:gridCol w:w="1761"/>
        <w:gridCol w:w="5762"/>
        <w:gridCol w:w="5762"/>
      </w:tblGrid>
      <w:tr w:rsidR="00CC3978" w:rsidRPr="00CC3978" w14:paraId="54A7E806" w14:textId="77777777" w:rsidTr="00F66BBD">
        <w:trPr>
          <w:trHeight w:val="20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39C0" w14:textId="77777777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N п/п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07076" w14:textId="77777777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 книги, страницы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466B" w14:textId="77777777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Существующий текст</w:t>
            </w:r>
          </w:p>
        </w:tc>
        <w:tc>
          <w:tcPr>
            <w:tcW w:w="1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51E9" w14:textId="77777777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Предложения новой редакции</w:t>
            </w:r>
          </w:p>
        </w:tc>
        <w:tc>
          <w:tcPr>
            <w:tcW w:w="1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25B8" w14:textId="77777777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Принятое решение</w:t>
            </w:r>
          </w:p>
        </w:tc>
      </w:tr>
      <w:tr w:rsidR="00CC3978" w:rsidRPr="00F66BBD" w14:paraId="067A764A" w14:textId="77777777" w:rsidTr="00F66BB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44FE8" w14:textId="31977A7A" w:rsidR="00CC3978" w:rsidRPr="00F66BBD" w:rsidRDefault="002D3760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ООО «Тепловик» (исх. № 38 от 30.08.2023 г.)</w:t>
            </w:r>
          </w:p>
        </w:tc>
      </w:tr>
      <w:tr w:rsidR="00CC3978" w:rsidRPr="00CC3978" w14:paraId="29FD476F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0266" w14:textId="77777777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E32F" w14:textId="683CF9DF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r w:rsidR="00265CD7"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Глава 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8400" w14:textId="77777777" w:rsidR="00CC3978" w:rsidRPr="00CC3978" w:rsidRDefault="00CC3978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CCA4" w14:textId="1C2F869F" w:rsidR="00CC3978" w:rsidRPr="00CC3978" w:rsidRDefault="00265CD7" w:rsidP="00CC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котельной СОШ № 18(19) необходимо с 2024 года и далее по годам показать потери тепловой энергии в сетях ЕТО (т.е. ООО «Тепловик») в кол-ве 8,758 Гкал, соответственно должна увеличиться выработка и отпуск тепловой энергии в сеть на это количество Гкал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84D9" w14:textId="2FBF0E2E" w:rsidR="00CC3978" w:rsidRPr="00CC3978" w:rsidRDefault="008E4E6E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8527FA" w:rsidRPr="00F66BBD" w14:paraId="09B26A88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692" w14:textId="13A2D0C6" w:rsidR="008527FA" w:rsidRPr="00F66BBD" w:rsidRDefault="008527FA" w:rsidP="0085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9429" w14:textId="16AB8066" w:rsidR="008527FA" w:rsidRPr="00F66BBD" w:rsidRDefault="005901AA" w:rsidP="0085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  <w:r w:rsidR="00ED420C"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527FA"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Глава 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E0C7" w14:textId="17416D01" w:rsidR="008527FA" w:rsidRPr="00F66BBD" w:rsidRDefault="008527FA" w:rsidP="0085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241B" w14:textId="64684804" w:rsidR="008527FA" w:rsidRPr="00F66BBD" w:rsidRDefault="008527FA" w:rsidP="00852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котельной 7 жил. участка необходимо изменить данные по 2023 году – т.е. показать данные, утвержденные в тарифе; необходимо изменить план 2024 года и далее по годам – выработка тепловой энергии, отпуск в сеть, потери в сетях (т.е. ООО «Тепловик») и полезный отпуск конечным потребителям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1CB7" w14:textId="7BB914E7" w:rsidR="008527FA" w:rsidRPr="00F66BBD" w:rsidRDefault="008527FA" w:rsidP="0085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8527FA" w:rsidRPr="00F66BBD" w14:paraId="07045BF5" w14:textId="77777777" w:rsidTr="00F66BB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256B" w14:textId="1643154E" w:rsidR="008527FA" w:rsidRPr="00F66BBD" w:rsidRDefault="000D3D4F" w:rsidP="00C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АО «Златмаш» (263/10353 от 31.08.2023 г.)</w:t>
            </w:r>
          </w:p>
        </w:tc>
      </w:tr>
      <w:tr w:rsidR="00F66BBD" w:rsidRPr="00F66BBD" w14:paraId="58B7E697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41B9" w14:textId="08290679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2ED9" w14:textId="385086CF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 часть 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101B" w14:textId="78DC5A8C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40B" w14:textId="62117E8E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7-1 заменить данные в таблице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8896" w14:textId="6B917669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1A173999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0515" w14:textId="05E70525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C036" w14:textId="22AC99E2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 часть 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9953" w14:textId="388A972F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10D1" w14:textId="699D9D33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7-2 заменить данные в таблице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11F2" w14:textId="46789C38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430E65C9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FE83" w14:textId="0ABD03EF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A208" w14:textId="7670F3CC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 часть 10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00D1" w14:textId="37D6B653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5221" w14:textId="2F67A2EE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10-1 добавить в таблице показатели за 2022 год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8DA9" w14:textId="1C0DF6C6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5AE99975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5250" w14:textId="104C90BD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CCF6" w14:textId="64982E81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6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C3A0" w14:textId="431D563C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84D4" w14:textId="12DA0F2D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4-1 заменить данные в таблице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793A" w14:textId="5EC0C905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42683FF7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16F5" w14:textId="64595CE1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A732" w14:textId="7F777D16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FC1D" w14:textId="57820B98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9AEF" w14:textId="3741A8A9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13-3 заменить данные в таблице. Добавить строку «Отпуск в горячей воде населению» (по рекомендации Министерства тарифного регулирования и энергетики Челябинской области)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97B8" w14:textId="24EC9C69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02F99CDA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C3C7" w14:textId="534D02BF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963C" w14:textId="76393D65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8032" w14:textId="3303B138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D682" w14:textId="30938E49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добавить таблицу 13-4 «Баланс теплоносителя по источникам централизованного теплоснабжения» (по рекомендации Министерства тарифного регулирования и энергетики Челябинской области)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F29F" w14:textId="24392896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55250C99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75A8" w14:textId="4C6F3F83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7463" w14:textId="323B446F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E94F" w14:textId="2FB27382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528A" w14:textId="11D9034D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2-1 заменить данные в таблице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65FB" w14:textId="3FD6BE0F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1D980235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0AE2" w14:textId="71576D7B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778A" w14:textId="3B5388A3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B124" w14:textId="6C06049C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7AEA" w14:textId="50607B4C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4-3 заменить данные в таблице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0566" w14:textId="2C462ECD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6955FCE0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892B" w14:textId="78036F90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3421" w14:textId="3B6BFA8D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30F" w14:textId="3DEBD254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5B59" w14:textId="505FE84B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hAnsi="Times New Roman" w:cs="Times New Roman"/>
                <w:sz w:val="20"/>
                <w:szCs w:val="20"/>
              </w:rPr>
              <w:t>таблица 2-5 данные в таблице должны соответствовать данным в таблице 13-3 главы 7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4850" w14:textId="1B7E30C9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20898C71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C703" w14:textId="2ABB4264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9D53" w14:textId="3877BFE0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4DD2" w14:textId="1AF0AB85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54DF" w14:textId="0A5F7425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hAnsi="Times New Roman" w:cs="Times New Roman"/>
                <w:sz w:val="20"/>
                <w:szCs w:val="20"/>
              </w:rPr>
              <w:t>- таблица 3-1 данные в таблице должны соответствовать данным в таблице 7-2 главы 1 часть 2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B1EC" w14:textId="53225F58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1DCAD83C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8496" w14:textId="206CF687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117D" w14:textId="6508C73E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538" w14:textId="1DF0E057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67A5" w14:textId="0AF75C54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hAnsi="Times New Roman" w:cs="Times New Roman"/>
                <w:sz w:val="20"/>
                <w:szCs w:val="20"/>
              </w:rPr>
              <w:t>- таблица 8-1 данные в таблице должны соответствовать данным в таблице 2-1 главы 10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51E" w14:textId="68B08204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037DEDFE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A171" w14:textId="4E78EF3E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4EE2" w14:textId="1CD091AF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FDFA" w14:textId="3CDB26F9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63C5" w14:textId="4E9DAE6C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hAnsi="Times New Roman" w:cs="Times New Roman"/>
                <w:sz w:val="20"/>
                <w:szCs w:val="20"/>
              </w:rPr>
              <w:t>- таблица 8-4 данные в таблице должны соответствовать данным в таблице 4-2 главы 10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177" w14:textId="5678C57E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7E8B4F26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58B5" w14:textId="70DC085A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024E" w14:textId="0871993B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290D" w14:textId="3E72EF3B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B2D5" w14:textId="12395003" w:rsidR="00F66BBD" w:rsidRPr="00F66BBD" w:rsidRDefault="00F66BBD" w:rsidP="00F6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hAnsi="Times New Roman" w:cs="Times New Roman"/>
                <w:sz w:val="20"/>
                <w:szCs w:val="20"/>
              </w:rPr>
              <w:t>- таблица 8-5 данные в таблице должны соответствовать данным в таблице 4-3 главы 10.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90CA" w14:textId="53C86F0B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866A96" w:rsidRPr="00F66BBD" w14:paraId="21116585" w14:textId="77777777" w:rsidTr="00F66BB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C500" w14:textId="357D174C" w:rsidR="00866A96" w:rsidRPr="00F66BBD" w:rsidRDefault="00866A96" w:rsidP="00ED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МУП «Коммунальные сети» ЗГО (исх. № 787 от 04.09.2023 г.)</w:t>
            </w:r>
          </w:p>
        </w:tc>
      </w:tr>
      <w:tr w:rsidR="00F66BBD" w:rsidRPr="00F66BBD" w14:paraId="2AE335FB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8215" w14:textId="6822E5D6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4DD9" w14:textId="1AF53779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5F16" w14:textId="17490EDA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C65A" w14:textId="4ABBAE13" w:rsidR="00F66BBD" w:rsidRPr="00F66BBD" w:rsidRDefault="00F66BBD" w:rsidP="00F66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6BBD">
              <w:rPr>
                <w:rFonts w:ascii="Times New Roman" w:hAnsi="Times New Roman" w:cs="Times New Roman"/>
                <w:sz w:val="20"/>
                <w:szCs w:val="20"/>
              </w:rPr>
              <w:t>исключить в зоне (ЕТО № 2) с 2024 года источник ООО «ЗЭМЗ-Энерго»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522D" w14:textId="5850767E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  <w:tr w:rsidR="00F66BBD" w:rsidRPr="00F66BBD" w14:paraId="37BFB4E5" w14:textId="77777777" w:rsidTr="00F66BBD">
        <w:trPr>
          <w:trHeight w:val="2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D271" w14:textId="084BA09B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2804" w14:textId="1D8A9E30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Утверждаемая часть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2208" w14:textId="68CB7CB0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замечании не представлен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5B0E" w14:textId="20F2A127" w:rsidR="00F66BBD" w:rsidRPr="00F66BBD" w:rsidRDefault="00F66BBD" w:rsidP="00F66B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6BBD">
              <w:rPr>
                <w:rFonts w:ascii="Times New Roman" w:hAnsi="Times New Roman" w:cs="Times New Roman"/>
                <w:sz w:val="20"/>
                <w:szCs w:val="20"/>
              </w:rPr>
              <w:t>Таблица 2.5 (Утверждаемая часть) по теплоисточнику № 26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133C" w14:textId="58E9E83C" w:rsidR="00F66BBD" w:rsidRPr="00F66BBD" w:rsidRDefault="00F66BBD" w:rsidP="00F6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Устранено</w:t>
            </w:r>
          </w:p>
        </w:tc>
      </w:tr>
    </w:tbl>
    <w:p w14:paraId="61ECC7BC" w14:textId="77777777" w:rsidR="00243D77" w:rsidRDefault="00243D77" w:rsidP="00071D7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43D77" w:rsidSect="000713E6">
      <w:pgSz w:w="16840" w:h="11907" w:orient="landscape" w:code="9"/>
      <w:pgMar w:top="851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88D05" w14:textId="77777777" w:rsidR="0087694E" w:rsidRDefault="0087694E" w:rsidP="008F437A">
      <w:pPr>
        <w:spacing w:after="0" w:line="240" w:lineRule="auto"/>
      </w:pPr>
      <w:r>
        <w:separator/>
      </w:r>
    </w:p>
  </w:endnote>
  <w:endnote w:type="continuationSeparator" w:id="0">
    <w:p w14:paraId="19032E33" w14:textId="77777777" w:rsidR="0087694E" w:rsidRDefault="0087694E" w:rsidP="008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OLE_LINK2"/>
  <w:p w14:paraId="61ECC7C8" w14:textId="77777777" w:rsidR="00C049F3" w:rsidRPr="00415ED1" w:rsidRDefault="00C049F3" w:rsidP="00415ED1">
    <w:pPr>
      <w:tabs>
        <w:tab w:val="center" w:pos="4677"/>
        <w:tab w:val="right" w:pos="9355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4"/>
        <w:szCs w:val="24"/>
        <w:lang w:val="en-US" w:bidi="en-US"/>
      </w:rPr>
    </w:pP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begin"/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instrText>PAGE   \* MERGEFORMAT</w:instrText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separate"/>
    </w:r>
    <w:r w:rsidR="008847A7">
      <w:rPr>
        <w:rFonts w:ascii="Times New Roman" w:eastAsia="Calibri" w:hAnsi="Times New Roman" w:cs="Times New Roman"/>
        <w:noProof/>
        <w:sz w:val="24"/>
        <w:szCs w:val="24"/>
        <w:lang w:val="en-US" w:bidi="en-US"/>
      </w:rPr>
      <w:t>28</w:t>
    </w:r>
    <w:r w:rsidRPr="00415ED1">
      <w:rPr>
        <w:rFonts w:ascii="Times New Roman" w:eastAsia="Calibri" w:hAnsi="Times New Roman" w:cs="Times New Roman"/>
        <w:sz w:val="24"/>
        <w:szCs w:val="24"/>
        <w:lang w:val="en-US" w:bidi="en-US"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C7CA" w14:textId="77777777" w:rsidR="00C049F3" w:rsidRDefault="00C049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6B1AE" w14:textId="77777777" w:rsidR="0087694E" w:rsidRDefault="0087694E" w:rsidP="008F437A">
      <w:pPr>
        <w:spacing w:after="0" w:line="240" w:lineRule="auto"/>
      </w:pPr>
      <w:r>
        <w:separator/>
      </w:r>
    </w:p>
  </w:footnote>
  <w:footnote w:type="continuationSeparator" w:id="0">
    <w:p w14:paraId="5A40B941" w14:textId="77777777" w:rsidR="0087694E" w:rsidRDefault="0087694E" w:rsidP="008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C7C9" w14:textId="77777777" w:rsidR="00C049F3" w:rsidRDefault="00C049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C2F"/>
    <w:multiLevelType w:val="hybridMultilevel"/>
    <w:tmpl w:val="2558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157"/>
    <w:multiLevelType w:val="hybridMultilevel"/>
    <w:tmpl w:val="6E4016C8"/>
    <w:lvl w:ilvl="0" w:tplc="824032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A76"/>
    <w:multiLevelType w:val="multilevel"/>
    <w:tmpl w:val="009A5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65CE7"/>
    <w:multiLevelType w:val="hybridMultilevel"/>
    <w:tmpl w:val="8F2C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441"/>
    <w:multiLevelType w:val="multilevel"/>
    <w:tmpl w:val="26747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500946"/>
    <w:multiLevelType w:val="hybridMultilevel"/>
    <w:tmpl w:val="97EEF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14CAF"/>
    <w:multiLevelType w:val="hybridMultilevel"/>
    <w:tmpl w:val="47CE0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1B89"/>
    <w:multiLevelType w:val="hybridMultilevel"/>
    <w:tmpl w:val="2E283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C8B"/>
    <w:multiLevelType w:val="hybridMultilevel"/>
    <w:tmpl w:val="BAD05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25F0E"/>
    <w:multiLevelType w:val="hybridMultilevel"/>
    <w:tmpl w:val="5F189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2354"/>
    <w:multiLevelType w:val="hybridMultilevel"/>
    <w:tmpl w:val="E8D61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82EF2"/>
    <w:multiLevelType w:val="hybridMultilevel"/>
    <w:tmpl w:val="BFC8D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03FA4"/>
    <w:multiLevelType w:val="hybridMultilevel"/>
    <w:tmpl w:val="9030E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7178"/>
    <w:multiLevelType w:val="hybridMultilevel"/>
    <w:tmpl w:val="D3E22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388"/>
    <w:multiLevelType w:val="hybridMultilevel"/>
    <w:tmpl w:val="A33E0A82"/>
    <w:lvl w:ilvl="0" w:tplc="08C85B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76179"/>
    <w:multiLevelType w:val="hybridMultilevel"/>
    <w:tmpl w:val="4C2A48EC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486D5307"/>
    <w:multiLevelType w:val="multilevel"/>
    <w:tmpl w:val="FBDE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2F2D3E"/>
    <w:multiLevelType w:val="multilevel"/>
    <w:tmpl w:val="C4F0B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ABD67A5"/>
    <w:multiLevelType w:val="hybridMultilevel"/>
    <w:tmpl w:val="CB2CE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70563"/>
    <w:multiLevelType w:val="singleLevel"/>
    <w:tmpl w:val="8A0C6168"/>
    <w:styleLink w:val="13"/>
    <w:lvl w:ilvl="0">
      <w:start w:val="1"/>
      <w:numFmt w:val="bullet"/>
      <w:pStyle w:val="a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C5B1448"/>
    <w:multiLevelType w:val="hybridMultilevel"/>
    <w:tmpl w:val="8C9A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6277"/>
    <w:multiLevelType w:val="hybridMultilevel"/>
    <w:tmpl w:val="42869A9C"/>
    <w:lvl w:ilvl="0" w:tplc="884C5B12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FA1624"/>
    <w:multiLevelType w:val="hybridMultilevel"/>
    <w:tmpl w:val="0CDE2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922A2"/>
    <w:multiLevelType w:val="hybridMultilevel"/>
    <w:tmpl w:val="6986D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B7CC8"/>
    <w:multiLevelType w:val="hybridMultilevel"/>
    <w:tmpl w:val="2898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585"/>
    <w:multiLevelType w:val="hybridMultilevel"/>
    <w:tmpl w:val="8FD66C28"/>
    <w:lvl w:ilvl="0" w:tplc="2BA81C06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9E26B5F6">
      <w:start w:val="1"/>
      <w:numFmt w:val="bullet"/>
      <w:pStyle w:val="1"/>
      <w:lvlText w:val="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  <w:color w:val="auto"/>
        <w:u w:val="single"/>
      </w:rPr>
    </w:lvl>
    <w:lvl w:ilvl="2" w:tplc="7F00BC7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79E352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F9C775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17820F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E96EA1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2F6536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5C4BD5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F3279E"/>
    <w:multiLevelType w:val="hybridMultilevel"/>
    <w:tmpl w:val="3BB89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30421"/>
    <w:multiLevelType w:val="multilevel"/>
    <w:tmpl w:val="33F0CA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EE2241"/>
    <w:multiLevelType w:val="hybridMultilevel"/>
    <w:tmpl w:val="27A0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A649E"/>
    <w:multiLevelType w:val="multilevel"/>
    <w:tmpl w:val="BE962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A16409"/>
    <w:multiLevelType w:val="hybridMultilevel"/>
    <w:tmpl w:val="7E9C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E07DC"/>
    <w:multiLevelType w:val="hybridMultilevel"/>
    <w:tmpl w:val="5ED0C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B0D03"/>
    <w:multiLevelType w:val="multilevel"/>
    <w:tmpl w:val="A34AE9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932945"/>
    <w:multiLevelType w:val="hybridMultilevel"/>
    <w:tmpl w:val="0D327ADA"/>
    <w:lvl w:ilvl="0" w:tplc="041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4" w15:restartNumberingAfterBreak="0">
    <w:nsid w:val="7762340F"/>
    <w:multiLevelType w:val="hybridMultilevel"/>
    <w:tmpl w:val="CF0A6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569F0"/>
    <w:multiLevelType w:val="hybridMultilevel"/>
    <w:tmpl w:val="5F104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4985">
    <w:abstractNumId w:val="30"/>
  </w:num>
  <w:num w:numId="2" w16cid:durableId="942492725">
    <w:abstractNumId w:val="28"/>
  </w:num>
  <w:num w:numId="3" w16cid:durableId="818881864">
    <w:abstractNumId w:val="9"/>
  </w:num>
  <w:num w:numId="4" w16cid:durableId="197159210">
    <w:abstractNumId w:val="8"/>
  </w:num>
  <w:num w:numId="5" w16cid:durableId="1832090639">
    <w:abstractNumId w:val="12"/>
  </w:num>
  <w:num w:numId="6" w16cid:durableId="1640964220">
    <w:abstractNumId w:val="13"/>
  </w:num>
  <w:num w:numId="7" w16cid:durableId="199630309">
    <w:abstractNumId w:val="22"/>
  </w:num>
  <w:num w:numId="8" w16cid:durableId="2111504606">
    <w:abstractNumId w:val="7"/>
  </w:num>
  <w:num w:numId="9" w16cid:durableId="1611277013">
    <w:abstractNumId w:val="35"/>
  </w:num>
  <w:num w:numId="10" w16cid:durableId="2010911462">
    <w:abstractNumId w:val="0"/>
  </w:num>
  <w:num w:numId="11" w16cid:durableId="1995134792">
    <w:abstractNumId w:val="11"/>
  </w:num>
  <w:num w:numId="12" w16cid:durableId="1160659831">
    <w:abstractNumId w:val="17"/>
  </w:num>
  <w:num w:numId="13" w16cid:durableId="240214057">
    <w:abstractNumId w:val="19"/>
  </w:num>
  <w:num w:numId="14" w16cid:durableId="1876772481">
    <w:abstractNumId w:val="19"/>
  </w:num>
  <w:num w:numId="15" w16cid:durableId="1873571797">
    <w:abstractNumId w:val="19"/>
  </w:num>
  <w:num w:numId="16" w16cid:durableId="229121306">
    <w:abstractNumId w:val="19"/>
  </w:num>
  <w:num w:numId="17" w16cid:durableId="434443841">
    <w:abstractNumId w:val="19"/>
  </w:num>
  <w:num w:numId="18" w16cid:durableId="1095663488">
    <w:abstractNumId w:val="19"/>
  </w:num>
  <w:num w:numId="19" w16cid:durableId="620844416">
    <w:abstractNumId w:val="19"/>
  </w:num>
  <w:num w:numId="20" w16cid:durableId="1937706805">
    <w:abstractNumId w:val="19"/>
  </w:num>
  <w:num w:numId="21" w16cid:durableId="1641570531">
    <w:abstractNumId w:val="29"/>
  </w:num>
  <w:num w:numId="22" w16cid:durableId="227691039">
    <w:abstractNumId w:val="33"/>
  </w:num>
  <w:num w:numId="23" w16cid:durableId="2124880110">
    <w:abstractNumId w:val="4"/>
  </w:num>
  <w:num w:numId="24" w16cid:durableId="168250529">
    <w:abstractNumId w:val="15"/>
  </w:num>
  <w:num w:numId="25" w16cid:durableId="1795176807">
    <w:abstractNumId w:val="31"/>
  </w:num>
  <w:num w:numId="26" w16cid:durableId="1702896777">
    <w:abstractNumId w:val="19"/>
  </w:num>
  <w:num w:numId="27" w16cid:durableId="92366361">
    <w:abstractNumId w:val="19"/>
  </w:num>
  <w:num w:numId="28" w16cid:durableId="1648051466">
    <w:abstractNumId w:val="19"/>
  </w:num>
  <w:num w:numId="29" w16cid:durableId="825899534">
    <w:abstractNumId w:val="19"/>
  </w:num>
  <w:num w:numId="30" w16cid:durableId="597107668">
    <w:abstractNumId w:val="19"/>
  </w:num>
  <w:num w:numId="31" w16cid:durableId="1696230685">
    <w:abstractNumId w:val="19"/>
  </w:num>
  <w:num w:numId="32" w16cid:durableId="1387876521">
    <w:abstractNumId w:val="19"/>
  </w:num>
  <w:num w:numId="33" w16cid:durableId="1358120647">
    <w:abstractNumId w:val="2"/>
  </w:num>
  <w:num w:numId="34" w16cid:durableId="32928550">
    <w:abstractNumId w:val="34"/>
  </w:num>
  <w:num w:numId="35" w16cid:durableId="92098093">
    <w:abstractNumId w:val="24"/>
  </w:num>
  <w:num w:numId="36" w16cid:durableId="1206722969">
    <w:abstractNumId w:val="18"/>
  </w:num>
  <w:num w:numId="37" w16cid:durableId="1864437292">
    <w:abstractNumId w:val="10"/>
  </w:num>
  <w:num w:numId="38" w16cid:durableId="1397585373">
    <w:abstractNumId w:val="3"/>
  </w:num>
  <w:num w:numId="39" w16cid:durableId="138770428">
    <w:abstractNumId w:val="6"/>
  </w:num>
  <w:num w:numId="40" w16cid:durableId="2025127995">
    <w:abstractNumId w:val="23"/>
  </w:num>
  <w:num w:numId="41" w16cid:durableId="1429693057">
    <w:abstractNumId w:val="20"/>
  </w:num>
  <w:num w:numId="42" w16cid:durableId="549659092">
    <w:abstractNumId w:val="14"/>
  </w:num>
  <w:num w:numId="43" w16cid:durableId="2021546218">
    <w:abstractNumId w:val="5"/>
  </w:num>
  <w:num w:numId="44" w16cid:durableId="474688135">
    <w:abstractNumId w:val="26"/>
  </w:num>
  <w:num w:numId="45" w16cid:durableId="1027636000">
    <w:abstractNumId w:val="27"/>
  </w:num>
  <w:num w:numId="46" w16cid:durableId="439254229">
    <w:abstractNumId w:val="16"/>
  </w:num>
  <w:num w:numId="47" w16cid:durableId="691489824">
    <w:abstractNumId w:val="32"/>
  </w:num>
  <w:num w:numId="48" w16cid:durableId="975913619">
    <w:abstractNumId w:val="25"/>
  </w:num>
  <w:num w:numId="49" w16cid:durableId="1700159185">
    <w:abstractNumId w:val="21"/>
  </w:num>
  <w:num w:numId="50" w16cid:durableId="163132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7A"/>
    <w:rsid w:val="00001F0B"/>
    <w:rsid w:val="0001228A"/>
    <w:rsid w:val="000142A6"/>
    <w:rsid w:val="000204FE"/>
    <w:rsid w:val="00051658"/>
    <w:rsid w:val="0005175B"/>
    <w:rsid w:val="000640C3"/>
    <w:rsid w:val="00067243"/>
    <w:rsid w:val="000713E6"/>
    <w:rsid w:val="0007195D"/>
    <w:rsid w:val="00071D7D"/>
    <w:rsid w:val="00074513"/>
    <w:rsid w:val="00076E9C"/>
    <w:rsid w:val="00076EEA"/>
    <w:rsid w:val="00077C58"/>
    <w:rsid w:val="00077F47"/>
    <w:rsid w:val="000833BF"/>
    <w:rsid w:val="000835E2"/>
    <w:rsid w:val="00084CA3"/>
    <w:rsid w:val="00095109"/>
    <w:rsid w:val="000961D1"/>
    <w:rsid w:val="000A0AE8"/>
    <w:rsid w:val="000A4943"/>
    <w:rsid w:val="000B62D4"/>
    <w:rsid w:val="000B64F1"/>
    <w:rsid w:val="000C2643"/>
    <w:rsid w:val="000D3D4F"/>
    <w:rsid w:val="000D568F"/>
    <w:rsid w:val="000E4E98"/>
    <w:rsid w:val="000F00E6"/>
    <w:rsid w:val="00104812"/>
    <w:rsid w:val="00130757"/>
    <w:rsid w:val="0013095E"/>
    <w:rsid w:val="00134B0F"/>
    <w:rsid w:val="00143C62"/>
    <w:rsid w:val="00144613"/>
    <w:rsid w:val="001468A6"/>
    <w:rsid w:val="00151621"/>
    <w:rsid w:val="00153FE6"/>
    <w:rsid w:val="00155066"/>
    <w:rsid w:val="00155C82"/>
    <w:rsid w:val="001563E9"/>
    <w:rsid w:val="00156A6B"/>
    <w:rsid w:val="001575AD"/>
    <w:rsid w:val="0015761D"/>
    <w:rsid w:val="001636AC"/>
    <w:rsid w:val="00175490"/>
    <w:rsid w:val="00176D96"/>
    <w:rsid w:val="00180B3D"/>
    <w:rsid w:val="00181D43"/>
    <w:rsid w:val="001862AB"/>
    <w:rsid w:val="00187775"/>
    <w:rsid w:val="00190162"/>
    <w:rsid w:val="001A304D"/>
    <w:rsid w:val="001A31FD"/>
    <w:rsid w:val="001A459F"/>
    <w:rsid w:val="001A4973"/>
    <w:rsid w:val="001A4981"/>
    <w:rsid w:val="001C5337"/>
    <w:rsid w:val="001C62B0"/>
    <w:rsid w:val="001D0D62"/>
    <w:rsid w:val="001D0E9C"/>
    <w:rsid w:val="001D524E"/>
    <w:rsid w:val="001E23D0"/>
    <w:rsid w:val="001E4BE9"/>
    <w:rsid w:val="001E7572"/>
    <w:rsid w:val="0021007D"/>
    <w:rsid w:val="002138C6"/>
    <w:rsid w:val="0022150B"/>
    <w:rsid w:val="00234A39"/>
    <w:rsid w:val="00237E73"/>
    <w:rsid w:val="00243D77"/>
    <w:rsid w:val="00254749"/>
    <w:rsid w:val="00256887"/>
    <w:rsid w:val="00265CD7"/>
    <w:rsid w:val="0027277F"/>
    <w:rsid w:val="00281FAD"/>
    <w:rsid w:val="002954A0"/>
    <w:rsid w:val="002A1E2E"/>
    <w:rsid w:val="002A63D2"/>
    <w:rsid w:val="002B46EB"/>
    <w:rsid w:val="002B4A96"/>
    <w:rsid w:val="002D3760"/>
    <w:rsid w:val="002E3A56"/>
    <w:rsid w:val="00304ADC"/>
    <w:rsid w:val="00312780"/>
    <w:rsid w:val="00313F3C"/>
    <w:rsid w:val="00316DB8"/>
    <w:rsid w:val="00333A64"/>
    <w:rsid w:val="00335F63"/>
    <w:rsid w:val="0034110B"/>
    <w:rsid w:val="00341B61"/>
    <w:rsid w:val="00342192"/>
    <w:rsid w:val="00352332"/>
    <w:rsid w:val="003621FD"/>
    <w:rsid w:val="003802ED"/>
    <w:rsid w:val="00383268"/>
    <w:rsid w:val="00387E04"/>
    <w:rsid w:val="00395E41"/>
    <w:rsid w:val="003D3A36"/>
    <w:rsid w:val="003D6515"/>
    <w:rsid w:val="003E451D"/>
    <w:rsid w:val="003E4DBA"/>
    <w:rsid w:val="003F3FB7"/>
    <w:rsid w:val="00400F56"/>
    <w:rsid w:val="00407836"/>
    <w:rsid w:val="00415ED1"/>
    <w:rsid w:val="004264F2"/>
    <w:rsid w:val="00430776"/>
    <w:rsid w:val="0043155C"/>
    <w:rsid w:val="0043559F"/>
    <w:rsid w:val="00436942"/>
    <w:rsid w:val="0044050A"/>
    <w:rsid w:val="00445BC9"/>
    <w:rsid w:val="00450420"/>
    <w:rsid w:val="00450A4C"/>
    <w:rsid w:val="00467DB8"/>
    <w:rsid w:val="004719F2"/>
    <w:rsid w:val="00482ED8"/>
    <w:rsid w:val="0048316B"/>
    <w:rsid w:val="00483A8D"/>
    <w:rsid w:val="00484C7B"/>
    <w:rsid w:val="004860DB"/>
    <w:rsid w:val="004871DF"/>
    <w:rsid w:val="004A696E"/>
    <w:rsid w:val="004C1487"/>
    <w:rsid w:val="004C69E4"/>
    <w:rsid w:val="004D3E05"/>
    <w:rsid w:val="004E44F3"/>
    <w:rsid w:val="004E5FF0"/>
    <w:rsid w:val="004F5216"/>
    <w:rsid w:val="004F6C2A"/>
    <w:rsid w:val="00504D45"/>
    <w:rsid w:val="00507BFE"/>
    <w:rsid w:val="005365C2"/>
    <w:rsid w:val="0054197B"/>
    <w:rsid w:val="005570D6"/>
    <w:rsid w:val="00557FFA"/>
    <w:rsid w:val="005743F5"/>
    <w:rsid w:val="00582492"/>
    <w:rsid w:val="00585119"/>
    <w:rsid w:val="005901AA"/>
    <w:rsid w:val="00590980"/>
    <w:rsid w:val="00595CD9"/>
    <w:rsid w:val="00597504"/>
    <w:rsid w:val="005B37E5"/>
    <w:rsid w:val="005B4CAC"/>
    <w:rsid w:val="005B5A22"/>
    <w:rsid w:val="005C55AA"/>
    <w:rsid w:val="005D429A"/>
    <w:rsid w:val="005D6B65"/>
    <w:rsid w:val="005D766C"/>
    <w:rsid w:val="005E14F3"/>
    <w:rsid w:val="005E2075"/>
    <w:rsid w:val="00604CE1"/>
    <w:rsid w:val="00604E14"/>
    <w:rsid w:val="00611A4E"/>
    <w:rsid w:val="00613719"/>
    <w:rsid w:val="006164D5"/>
    <w:rsid w:val="00630C68"/>
    <w:rsid w:val="00646689"/>
    <w:rsid w:val="00663068"/>
    <w:rsid w:val="00671FE1"/>
    <w:rsid w:val="0067662E"/>
    <w:rsid w:val="00682757"/>
    <w:rsid w:val="00694906"/>
    <w:rsid w:val="0069535D"/>
    <w:rsid w:val="006A3C52"/>
    <w:rsid w:val="006B1346"/>
    <w:rsid w:val="006B24DA"/>
    <w:rsid w:val="006B3B55"/>
    <w:rsid w:val="006D0AE1"/>
    <w:rsid w:val="00713F75"/>
    <w:rsid w:val="00717F14"/>
    <w:rsid w:val="00731D87"/>
    <w:rsid w:val="007333AC"/>
    <w:rsid w:val="00736F54"/>
    <w:rsid w:val="00737E11"/>
    <w:rsid w:val="0074247C"/>
    <w:rsid w:val="007433AB"/>
    <w:rsid w:val="00747E2B"/>
    <w:rsid w:val="007517A5"/>
    <w:rsid w:val="00765E57"/>
    <w:rsid w:val="007723F1"/>
    <w:rsid w:val="00780EF2"/>
    <w:rsid w:val="00784063"/>
    <w:rsid w:val="00787788"/>
    <w:rsid w:val="0078781E"/>
    <w:rsid w:val="00791B4D"/>
    <w:rsid w:val="007B3E85"/>
    <w:rsid w:val="007B441D"/>
    <w:rsid w:val="007B5002"/>
    <w:rsid w:val="007C071F"/>
    <w:rsid w:val="007C25A6"/>
    <w:rsid w:val="007C31B4"/>
    <w:rsid w:val="007C626D"/>
    <w:rsid w:val="007D74F7"/>
    <w:rsid w:val="007E0373"/>
    <w:rsid w:val="007F1DAE"/>
    <w:rsid w:val="007F379D"/>
    <w:rsid w:val="008013A9"/>
    <w:rsid w:val="00803831"/>
    <w:rsid w:val="008200B3"/>
    <w:rsid w:val="00822AEA"/>
    <w:rsid w:val="008301BE"/>
    <w:rsid w:val="00835377"/>
    <w:rsid w:val="00837C67"/>
    <w:rsid w:val="00845F41"/>
    <w:rsid w:val="00846A52"/>
    <w:rsid w:val="008527FA"/>
    <w:rsid w:val="00854507"/>
    <w:rsid w:val="00856669"/>
    <w:rsid w:val="008617C7"/>
    <w:rsid w:val="00866A96"/>
    <w:rsid w:val="008677D3"/>
    <w:rsid w:val="00871E97"/>
    <w:rsid w:val="0087694E"/>
    <w:rsid w:val="00877365"/>
    <w:rsid w:val="00877EE2"/>
    <w:rsid w:val="008847A7"/>
    <w:rsid w:val="00891048"/>
    <w:rsid w:val="008941B8"/>
    <w:rsid w:val="008970B8"/>
    <w:rsid w:val="008B0251"/>
    <w:rsid w:val="008C52EE"/>
    <w:rsid w:val="008D541E"/>
    <w:rsid w:val="008E2C00"/>
    <w:rsid w:val="008E364D"/>
    <w:rsid w:val="008E4E6E"/>
    <w:rsid w:val="008F437A"/>
    <w:rsid w:val="008F5E8F"/>
    <w:rsid w:val="00907B06"/>
    <w:rsid w:val="0091044A"/>
    <w:rsid w:val="009107B4"/>
    <w:rsid w:val="0091249E"/>
    <w:rsid w:val="009202A4"/>
    <w:rsid w:val="009261A2"/>
    <w:rsid w:val="00935C0C"/>
    <w:rsid w:val="00935F53"/>
    <w:rsid w:val="00941CB5"/>
    <w:rsid w:val="0095230B"/>
    <w:rsid w:val="00953FDE"/>
    <w:rsid w:val="00955745"/>
    <w:rsid w:val="00956AD2"/>
    <w:rsid w:val="0098268F"/>
    <w:rsid w:val="00990D4F"/>
    <w:rsid w:val="00992497"/>
    <w:rsid w:val="00994833"/>
    <w:rsid w:val="00996725"/>
    <w:rsid w:val="00996B41"/>
    <w:rsid w:val="009A2081"/>
    <w:rsid w:val="009A764B"/>
    <w:rsid w:val="009C6603"/>
    <w:rsid w:val="009E2889"/>
    <w:rsid w:val="009E3CC4"/>
    <w:rsid w:val="009F535E"/>
    <w:rsid w:val="00A25413"/>
    <w:rsid w:val="00A307C6"/>
    <w:rsid w:val="00A336D0"/>
    <w:rsid w:val="00A41012"/>
    <w:rsid w:val="00A4591A"/>
    <w:rsid w:val="00A47F92"/>
    <w:rsid w:val="00A52531"/>
    <w:rsid w:val="00A5702E"/>
    <w:rsid w:val="00A61165"/>
    <w:rsid w:val="00A82720"/>
    <w:rsid w:val="00A900C9"/>
    <w:rsid w:val="00A90205"/>
    <w:rsid w:val="00A90480"/>
    <w:rsid w:val="00A94A4E"/>
    <w:rsid w:val="00A956F8"/>
    <w:rsid w:val="00AA2531"/>
    <w:rsid w:val="00AB24FA"/>
    <w:rsid w:val="00AB26BB"/>
    <w:rsid w:val="00AB4F19"/>
    <w:rsid w:val="00AB6071"/>
    <w:rsid w:val="00AD29FF"/>
    <w:rsid w:val="00AE13B3"/>
    <w:rsid w:val="00AF2FE4"/>
    <w:rsid w:val="00B00BFD"/>
    <w:rsid w:val="00B02C56"/>
    <w:rsid w:val="00B03757"/>
    <w:rsid w:val="00B05CAB"/>
    <w:rsid w:val="00B13414"/>
    <w:rsid w:val="00B2679D"/>
    <w:rsid w:val="00B41667"/>
    <w:rsid w:val="00B527EA"/>
    <w:rsid w:val="00B53899"/>
    <w:rsid w:val="00B605A2"/>
    <w:rsid w:val="00B73A00"/>
    <w:rsid w:val="00B74811"/>
    <w:rsid w:val="00B75978"/>
    <w:rsid w:val="00B836FC"/>
    <w:rsid w:val="00BB49F4"/>
    <w:rsid w:val="00BE6E16"/>
    <w:rsid w:val="00BF18FC"/>
    <w:rsid w:val="00BF4F54"/>
    <w:rsid w:val="00BF7688"/>
    <w:rsid w:val="00C049F3"/>
    <w:rsid w:val="00C30178"/>
    <w:rsid w:val="00C36450"/>
    <w:rsid w:val="00C5181B"/>
    <w:rsid w:val="00C57262"/>
    <w:rsid w:val="00C60A89"/>
    <w:rsid w:val="00C62AE8"/>
    <w:rsid w:val="00C641EC"/>
    <w:rsid w:val="00C7330F"/>
    <w:rsid w:val="00C74BDC"/>
    <w:rsid w:val="00CA03B3"/>
    <w:rsid w:val="00CA0C42"/>
    <w:rsid w:val="00CB4B2C"/>
    <w:rsid w:val="00CC3978"/>
    <w:rsid w:val="00CD5184"/>
    <w:rsid w:val="00CF385B"/>
    <w:rsid w:val="00CF4351"/>
    <w:rsid w:val="00CF526E"/>
    <w:rsid w:val="00D105AC"/>
    <w:rsid w:val="00D13646"/>
    <w:rsid w:val="00D17E6F"/>
    <w:rsid w:val="00D21A60"/>
    <w:rsid w:val="00D31940"/>
    <w:rsid w:val="00D374E6"/>
    <w:rsid w:val="00D45DC9"/>
    <w:rsid w:val="00D5168D"/>
    <w:rsid w:val="00D55C39"/>
    <w:rsid w:val="00D6066B"/>
    <w:rsid w:val="00D66A61"/>
    <w:rsid w:val="00D66C4E"/>
    <w:rsid w:val="00D737A7"/>
    <w:rsid w:val="00D902A3"/>
    <w:rsid w:val="00D97671"/>
    <w:rsid w:val="00DB0208"/>
    <w:rsid w:val="00DB7D16"/>
    <w:rsid w:val="00DD3132"/>
    <w:rsid w:val="00DF4174"/>
    <w:rsid w:val="00E02A51"/>
    <w:rsid w:val="00E0470D"/>
    <w:rsid w:val="00E04BD0"/>
    <w:rsid w:val="00E05F07"/>
    <w:rsid w:val="00E1784A"/>
    <w:rsid w:val="00E17C68"/>
    <w:rsid w:val="00E24711"/>
    <w:rsid w:val="00E25E21"/>
    <w:rsid w:val="00E26C42"/>
    <w:rsid w:val="00E47FF3"/>
    <w:rsid w:val="00E77480"/>
    <w:rsid w:val="00E80C63"/>
    <w:rsid w:val="00E937E6"/>
    <w:rsid w:val="00EA2B51"/>
    <w:rsid w:val="00EA3785"/>
    <w:rsid w:val="00EA57C0"/>
    <w:rsid w:val="00EA6D6C"/>
    <w:rsid w:val="00EB2A8B"/>
    <w:rsid w:val="00EC19C1"/>
    <w:rsid w:val="00EC4031"/>
    <w:rsid w:val="00ED1DB0"/>
    <w:rsid w:val="00ED420C"/>
    <w:rsid w:val="00ED60BC"/>
    <w:rsid w:val="00ED652C"/>
    <w:rsid w:val="00EE0664"/>
    <w:rsid w:val="00EE10D1"/>
    <w:rsid w:val="00EE1B00"/>
    <w:rsid w:val="00EE1DCF"/>
    <w:rsid w:val="00EF2A9A"/>
    <w:rsid w:val="00EF2BA6"/>
    <w:rsid w:val="00F03B76"/>
    <w:rsid w:val="00F27EF1"/>
    <w:rsid w:val="00F446E5"/>
    <w:rsid w:val="00F51071"/>
    <w:rsid w:val="00F531F1"/>
    <w:rsid w:val="00F608D3"/>
    <w:rsid w:val="00F60C52"/>
    <w:rsid w:val="00F60DC6"/>
    <w:rsid w:val="00F66BBD"/>
    <w:rsid w:val="00F6784E"/>
    <w:rsid w:val="00F83140"/>
    <w:rsid w:val="00FA5FA6"/>
    <w:rsid w:val="00FB6B7B"/>
    <w:rsid w:val="00FC1E6F"/>
    <w:rsid w:val="00FD5CA4"/>
    <w:rsid w:val="00FE0FA8"/>
    <w:rsid w:val="00FE2186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ECC34B"/>
  <w15:docId w15:val="{8794AE88-21EB-454F-92F4-9C6D28D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074513"/>
    <w:pPr>
      <w:jc w:val="center"/>
      <w:outlineLvl w:val="0"/>
    </w:pPr>
    <w:rPr>
      <w:rFonts w:ascii="Tahoma" w:hAnsi="Tahoma" w:cs="Tahoma"/>
      <w:b/>
      <w:caps/>
    </w:rPr>
  </w:style>
  <w:style w:type="paragraph" w:styleId="2">
    <w:name w:val="heading 2"/>
    <w:basedOn w:val="a0"/>
    <w:next w:val="a0"/>
    <w:link w:val="20"/>
    <w:uiPriority w:val="9"/>
    <w:unhideWhenUsed/>
    <w:qFormat/>
    <w:rsid w:val="00A307C6"/>
    <w:pPr>
      <w:keepNext/>
      <w:keepLines/>
      <w:spacing w:before="40" w:after="0"/>
      <w:jc w:val="center"/>
      <w:outlineLvl w:val="1"/>
    </w:pPr>
    <w:rPr>
      <w:rFonts w:ascii="Tahoma" w:eastAsiaTheme="majorEastAsia" w:hAnsi="Tahoma" w:cs="Tahom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 Знак4,Знак4, Знак8,ВерхКолонтитул,Знак8"/>
    <w:basedOn w:val="a0"/>
    <w:link w:val="a5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4 Знак,Знак4 Знак, Знак8 Знак,ВерхКолонтитул Знак,Знак8 Знак"/>
    <w:basedOn w:val="a1"/>
    <w:link w:val="a4"/>
    <w:uiPriority w:val="99"/>
    <w:rsid w:val="008F437A"/>
  </w:style>
  <w:style w:type="paragraph" w:styleId="a6">
    <w:name w:val="footer"/>
    <w:basedOn w:val="a0"/>
    <w:link w:val="a7"/>
    <w:uiPriority w:val="99"/>
    <w:unhideWhenUsed/>
    <w:rsid w:val="008F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F437A"/>
  </w:style>
  <w:style w:type="character" w:customStyle="1" w:styleId="11">
    <w:name w:val="Заголовок 1 Знак"/>
    <w:basedOn w:val="a1"/>
    <w:link w:val="10"/>
    <w:uiPriority w:val="9"/>
    <w:rsid w:val="00074513"/>
    <w:rPr>
      <w:rFonts w:ascii="Tahoma" w:hAnsi="Tahoma" w:cs="Tahoma"/>
      <w:b/>
      <w:caps/>
    </w:rPr>
  </w:style>
  <w:style w:type="table" w:styleId="a8">
    <w:name w:val="Table Grid"/>
    <w:basedOn w:val="a2"/>
    <w:uiPriority w:val="39"/>
    <w:rsid w:val="008F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A307C6"/>
    <w:rPr>
      <w:rFonts w:ascii="Tahoma" w:eastAsiaTheme="majorEastAsia" w:hAnsi="Tahoma" w:cs="Tahoma"/>
      <w:b/>
    </w:rPr>
  </w:style>
  <w:style w:type="paragraph" w:styleId="a9">
    <w:name w:val="List Paragraph"/>
    <w:aliases w:val="Введение,3_Абзац списка,СПИСКИ"/>
    <w:basedOn w:val="a0"/>
    <w:link w:val="aa"/>
    <w:uiPriority w:val="34"/>
    <w:qFormat/>
    <w:rsid w:val="00A307C6"/>
    <w:pPr>
      <w:ind w:left="720"/>
      <w:contextualSpacing/>
    </w:pPr>
  </w:style>
  <w:style w:type="paragraph" w:styleId="a">
    <w:name w:val="List Bullet"/>
    <w:basedOn w:val="ab"/>
    <w:link w:val="ac"/>
    <w:rsid w:val="007B3E85"/>
    <w:pPr>
      <w:widowControl w:val="0"/>
      <w:numPr>
        <w:numId w:val="13"/>
      </w:numPr>
      <w:adjustRightInd w:val="0"/>
      <w:spacing w:before="120" w:after="120" w:line="240" w:lineRule="auto"/>
      <w:contextualSpacing w:val="0"/>
      <w:jc w:val="both"/>
      <w:textAlignment w:val="baseline"/>
    </w:pPr>
    <w:rPr>
      <w:rFonts w:ascii="Arial" w:eastAsia="Times New Roman" w:hAnsi="Arial" w:cs="Times New Roman"/>
      <w:spacing w:val="-5"/>
    </w:rPr>
  </w:style>
  <w:style w:type="character" w:customStyle="1" w:styleId="ac">
    <w:name w:val="Маркированный список Знак"/>
    <w:basedOn w:val="a1"/>
    <w:link w:val="a"/>
    <w:rsid w:val="007B3E85"/>
    <w:rPr>
      <w:rFonts w:ascii="Arial" w:eastAsia="Times New Roman" w:hAnsi="Arial" w:cs="Times New Roman"/>
      <w:spacing w:val="-5"/>
    </w:rPr>
  </w:style>
  <w:style w:type="numbering" w:customStyle="1" w:styleId="13">
    <w:name w:val="Стиль13"/>
    <w:uiPriority w:val="99"/>
    <w:rsid w:val="007B3E85"/>
    <w:pPr>
      <w:numPr>
        <w:numId w:val="13"/>
      </w:numPr>
    </w:pPr>
  </w:style>
  <w:style w:type="paragraph" w:styleId="ab">
    <w:name w:val="List"/>
    <w:basedOn w:val="a0"/>
    <w:uiPriority w:val="99"/>
    <w:semiHidden/>
    <w:unhideWhenUsed/>
    <w:rsid w:val="007B3E85"/>
    <w:pPr>
      <w:ind w:left="283" w:hanging="283"/>
      <w:contextualSpacing/>
    </w:pPr>
  </w:style>
  <w:style w:type="paragraph" w:styleId="12">
    <w:name w:val="toc 1"/>
    <w:basedOn w:val="a0"/>
    <w:next w:val="a0"/>
    <w:autoRedefine/>
    <w:uiPriority w:val="39"/>
    <w:unhideWhenUsed/>
    <w:rsid w:val="00935F53"/>
    <w:pPr>
      <w:spacing w:after="100"/>
    </w:pPr>
  </w:style>
  <w:style w:type="character" w:styleId="ad">
    <w:name w:val="Hyperlink"/>
    <w:basedOn w:val="a1"/>
    <w:uiPriority w:val="99"/>
    <w:unhideWhenUsed/>
    <w:rsid w:val="00935F53"/>
    <w:rPr>
      <w:color w:val="0563C1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DB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DB7D16"/>
    <w:rPr>
      <w:rFonts w:ascii="Tahom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4A696E"/>
    <w:rPr>
      <w:color w:val="954F72"/>
      <w:u w:val="single"/>
    </w:rPr>
  </w:style>
  <w:style w:type="paragraph" w:customStyle="1" w:styleId="font5">
    <w:name w:val="font5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A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4A69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4A69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4A696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0"/>
    <w:rsid w:val="004A6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table of figures"/>
    <w:basedOn w:val="a0"/>
    <w:next w:val="a0"/>
    <w:uiPriority w:val="99"/>
    <w:unhideWhenUsed/>
    <w:rsid w:val="004A696E"/>
    <w:pPr>
      <w:spacing w:after="0"/>
    </w:pPr>
  </w:style>
  <w:style w:type="character" w:customStyle="1" w:styleId="aa">
    <w:name w:val="Абзац списка Знак"/>
    <w:aliases w:val="Введение Знак,3_Абзац списка Знак,СПИСКИ Знак"/>
    <w:basedOn w:val="a1"/>
    <w:link w:val="a9"/>
    <w:uiPriority w:val="34"/>
    <w:locked/>
    <w:rsid w:val="00F446E5"/>
  </w:style>
  <w:style w:type="paragraph" w:customStyle="1" w:styleId="font7">
    <w:name w:val="font7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0">
    <w:name w:val="font10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1">
    <w:name w:val="font11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font12">
    <w:name w:val="font12"/>
    <w:basedOn w:val="a0"/>
    <w:rsid w:val="0024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243D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5">
    <w:name w:val="xl75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243D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0"/>
    <w:rsid w:val="00243D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0"/>
    <w:rsid w:val="00243D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Основной текст (2)_"/>
    <w:basedOn w:val="a1"/>
    <w:link w:val="22"/>
    <w:rsid w:val="00996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967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996725"/>
    <w:pPr>
      <w:widowControl w:val="0"/>
      <w:shd w:val="clear" w:color="auto" w:fill="FFFFFF"/>
      <w:spacing w:after="0" w:line="0" w:lineRule="atLeast"/>
      <w:ind w:hanging="1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Маркированный_1"/>
    <w:basedOn w:val="a0"/>
    <w:rsid w:val="00450A4C"/>
    <w:pPr>
      <w:numPr>
        <w:ilvl w:val="1"/>
        <w:numId w:val="48"/>
      </w:numPr>
      <w:tabs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theme="majorBidi"/>
      <w:sz w:val="24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lat-go.ru/org/subdivision/mu_department_of_housing_and_communal_services_and_transport/skhema-teplosnabzheniya-zgo-aktualizatsiya-na-2024-god-2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17. Обосновывающие материалы Схемы теплоснабжения Златоустовского городского округа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17. Обосновывающие материалы Схемы теплоснабжения Златоустовского городского округа</dc:title>
  <dc:subject/>
  <dc:creator>Акентьев Руслан Анатольевич</dc:creator>
  <cp:keywords/>
  <dc:description/>
  <cp:lastModifiedBy>Пётр Зарядов</cp:lastModifiedBy>
  <cp:revision>38</cp:revision>
  <cp:lastPrinted>2023-09-25T11:48:00Z</cp:lastPrinted>
  <dcterms:created xsi:type="dcterms:W3CDTF">2020-07-03T10:32:00Z</dcterms:created>
  <dcterms:modified xsi:type="dcterms:W3CDTF">2024-07-16T02:17:00Z</dcterms:modified>
</cp:coreProperties>
</file>